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409" w:rsidRDefault="001A1DA7" w:rsidP="00E2278F">
      <w:pPr>
        <w:pStyle w:val="Akapitzlist"/>
        <w:spacing w:line="360" w:lineRule="auto"/>
        <w:jc w:val="both"/>
      </w:pPr>
      <w:r>
        <w:t>Drodzy Nauczyciele</w:t>
      </w:r>
      <w:r w:rsidR="003E1409">
        <w:t>,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czy wyobrażają sobie Państwo szkolne korytarze pełne rozmów o trasach rowerowych, wspólnych przejazdach i małych rekordach pobitych przez uczniów? Czy widzą Państwo grupę młodych ludzi, którzy zamiast porannego autobusu wybierają rower, a po lekcjach z dumą mówią: „Dziś też zrobiłem coś dobrego – dla siebie i dla planety”?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Tak właśnie chcemy, aby wyglądała nasza jesień w Gdyni dzięki kampanii „Jak szkoła, to dwa koła”.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To nie jest tylko konkurs. To inspiracja do zmiany codziennych nawyków, okazja do odkrycia, że rower to wolność, radość, zdrowie i ekologia w jednym. Uczniowie mają przed sobą szansę nie tylko zdobycia nagród czy udziału w ciekawych wydarzeniach – ale przede wszystkim doświadczenia, które zostanie z nimi na długo.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Co wydarzy się w ramach kampanii?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Konkurs rowerowy „Jak szkoła, to dwa koła” – uczniowie będą rejestrować swoje przejazdy w aplikacji „Aktywne Miasta”. Najbardziej wytrwali zdobędą karty podarunkowe o wartości nawet 1 200 zł, a w sumie nagrodzonych zostanie kilkadziesiąt osób.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Śniadania rowerowe – za aktywność w danym tygodniu, uczniowie odbiorą pyszny zestaw śniadaniowy w kolejnym. To małe wyróżnienie, które będzie dodatkową motywacją.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 xml:space="preserve">Wyjścia edukacyjno-rekreacyjne – trzy zwycięskie szkoły spędzą wspólny dzień w atrakcyjnych miejscach Trójmiasta (np. </w:t>
      </w:r>
      <w:proofErr w:type="spellStart"/>
      <w:r>
        <w:t>aquapark</w:t>
      </w:r>
      <w:proofErr w:type="spellEnd"/>
      <w:r>
        <w:t>, kręgielnia). Każda z tych szkół otrzyma wsparcie w wysokości ok. 2 000 zł na organizację wyjścia.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Konkursy kreatywne:</w:t>
      </w:r>
    </w:p>
    <w:p w:rsidR="003E1409" w:rsidRDefault="003E1409" w:rsidP="00E2278F">
      <w:pPr>
        <w:pStyle w:val="Akapitzlist"/>
        <w:spacing w:line="360" w:lineRule="auto"/>
        <w:jc w:val="both"/>
      </w:pPr>
      <w:r>
        <w:t>• filmik „Dwa koła i do przodu” – pokazanie ulubionej trasy rowerowej (nagrody do 500 zł),</w:t>
      </w:r>
    </w:p>
    <w:p w:rsidR="003E1409" w:rsidRDefault="003E1409" w:rsidP="00E2278F">
      <w:pPr>
        <w:pStyle w:val="Akapitzlist"/>
        <w:spacing w:line="360" w:lineRule="auto"/>
        <w:jc w:val="both"/>
      </w:pPr>
      <w:r>
        <w:t>• zdjęcie „Najbardziej stylowy rowerzysta” – pokazanie, że rower i styl mogą iść w parze,</w:t>
      </w:r>
    </w:p>
    <w:p w:rsidR="003E1409" w:rsidRDefault="003E1409" w:rsidP="00E2278F">
      <w:pPr>
        <w:pStyle w:val="Akapitzlist"/>
        <w:spacing w:line="360" w:lineRule="auto"/>
        <w:jc w:val="both"/>
      </w:pPr>
      <w:r>
        <w:t>• praca plastyczna „Kierownica, dwa pedały i wpływ na środowisko” – promująca ekologię.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Szkolne inicjatywy – pięć szkół otrzyma po 3 000 zł na własne pomysły, takie jak rajdy rowerowe, warsztaty ekologiczne czy pikniki rowerowe.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Rower elektryczny na próbę – szkoły będą mogły wypożyczyć elektryki z Urzędu Miasta, aby uczniowie i nauczyciele sprawdzili, jak działa ten nowoczesny środek transportu.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 xml:space="preserve">Spotkania z </w:t>
      </w:r>
      <w:proofErr w:type="spellStart"/>
      <w:r>
        <w:t>influencerem</w:t>
      </w:r>
      <w:proofErr w:type="spellEnd"/>
      <w:r>
        <w:t xml:space="preserve"> Adamem Modzelewskim (</w:t>
      </w:r>
      <w:proofErr w:type="spellStart"/>
      <w:r>
        <w:t>ajthepolishamerican</w:t>
      </w:r>
      <w:proofErr w:type="spellEnd"/>
      <w:r>
        <w:t>) – warsztaty, podczas których młodzież będzie mogła zainspirować się jego doświadczeniami i energią. Pierwsze spotkanie będzie otwarte, a kolejne dla najbardziej zaangażowanych uczestników.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Zakończenie kampanii – uroczystości w szkołach, podczas których wręczymy dyplomy, nagrody i podziękowania dla uczniów, koordynatorów i całych placówek.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Dlaczego warto?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Bo rower daje poczucie wolności, poprawia zdrowie, buduje charakter i integruje społeczność szkolną. To szansa, aby uczniowie zobaczyli, że mogą wpływać na świat – wybierając ekologiczny, zdrowy i radosny sposób przemieszczania się.</w:t>
      </w:r>
    </w:p>
    <w:p w:rsidR="002D4E27" w:rsidRDefault="002D4E27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>Szanowni Państwo,</w:t>
      </w:r>
    </w:p>
    <w:p w:rsidR="003E1409" w:rsidRDefault="003E1409" w:rsidP="00E2278F">
      <w:pPr>
        <w:pStyle w:val="Akapitzlist"/>
        <w:spacing w:line="360" w:lineRule="auto"/>
        <w:jc w:val="both"/>
      </w:pPr>
      <w:r>
        <w:t>to Państwa wsparcie i entuzjazm sprawią, że uczniowie nie tylko wezmą udział w kampanii, ale naprawdę poczują, że są częścią czegoś wyjątkowego. Wierzymy, że razem uda nam się stworzyć historię o młodych ludziach, którzy odkrywają, że mają moc zmieniać świat – zaczynając od wyboru dwóch kół zamiast czterech.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3E1409" w:rsidRDefault="003E1409" w:rsidP="00E2278F">
      <w:pPr>
        <w:pStyle w:val="Akapitzlist"/>
        <w:spacing w:line="360" w:lineRule="auto"/>
        <w:jc w:val="both"/>
      </w:pPr>
      <w:r>
        <w:t xml:space="preserve">Razem pokażmy, że naprawdę „Jak szkoła, to dwa koła”! </w:t>
      </w:r>
      <w:r>
        <w:rPr>
          <w:rFonts w:ascii="Segoe UI Emoji" w:hAnsi="Segoe UI Emoji" w:cs="Segoe UI Emoji"/>
        </w:rPr>
        <w:t>🚴</w:t>
      </w:r>
      <w:r>
        <w:t>‍</w:t>
      </w:r>
      <w:r>
        <w:rPr>
          <w:rFonts w:ascii="Segoe UI Emoji" w:hAnsi="Segoe UI Emoji" w:cs="Segoe UI Emoji"/>
        </w:rPr>
        <w:t>♀️🌍</w:t>
      </w:r>
    </w:p>
    <w:p w:rsidR="003E1409" w:rsidRDefault="003E1409" w:rsidP="00E2278F">
      <w:pPr>
        <w:pStyle w:val="Akapitzlist"/>
        <w:spacing w:line="360" w:lineRule="auto"/>
        <w:jc w:val="both"/>
      </w:pPr>
    </w:p>
    <w:p w:rsidR="001A1DA7" w:rsidRDefault="003E1409" w:rsidP="00E2278F">
      <w:pPr>
        <w:pStyle w:val="Akapitzlist"/>
        <w:spacing w:line="360" w:lineRule="auto"/>
        <w:jc w:val="both"/>
      </w:pPr>
      <w:r>
        <w:t>Z serdecznymi pozdrowieniami,</w:t>
      </w:r>
    </w:p>
    <w:p w:rsidR="005D133D" w:rsidRDefault="001A1DA7" w:rsidP="00E2278F">
      <w:pPr>
        <w:pStyle w:val="Akapitzlist"/>
        <w:spacing w:line="360" w:lineRule="auto"/>
        <w:jc w:val="both"/>
      </w:pPr>
      <w:r>
        <w:t>Organizatorzy Kampanii</w:t>
      </w:r>
    </w:p>
    <w:p w:rsidR="001A1DA7" w:rsidRDefault="001A1DA7" w:rsidP="00E2278F">
      <w:pPr>
        <w:pStyle w:val="Akapitzlist"/>
        <w:spacing w:line="360" w:lineRule="auto"/>
        <w:jc w:val="both"/>
      </w:pPr>
      <w:r w:rsidRPr="001A1DA7">
        <w:lastRenderedPageBreak/>
        <w:t>Referat Zarządzania Ruchem i Mobilnością</w:t>
      </w:r>
    </w:p>
    <w:p w:rsidR="001A1DA7" w:rsidRPr="0022256C" w:rsidRDefault="001A1DA7" w:rsidP="00E2278F">
      <w:pPr>
        <w:pStyle w:val="Akapitzlist"/>
        <w:spacing w:line="360" w:lineRule="auto"/>
        <w:jc w:val="both"/>
      </w:pPr>
      <w:r>
        <w:t xml:space="preserve">Wydział Inwestycji Urząd Miasta </w:t>
      </w:r>
      <w:r w:rsidR="00E2278F">
        <w:t>Gdyni</w:t>
      </w:r>
    </w:p>
    <w:p w:rsidR="00B023DC" w:rsidRPr="002926EA" w:rsidRDefault="00B023DC" w:rsidP="00E2278F">
      <w:pPr>
        <w:pStyle w:val="Akapitzlist"/>
        <w:spacing w:line="360" w:lineRule="auto"/>
        <w:jc w:val="both"/>
        <w:rPr>
          <w:b/>
          <w:bCs/>
        </w:rPr>
      </w:pPr>
    </w:p>
    <w:p w:rsidR="00AF4582" w:rsidRPr="00AF4582" w:rsidRDefault="00AF4582" w:rsidP="00E2278F">
      <w:pPr>
        <w:pStyle w:val="Akapitzlist"/>
        <w:spacing w:line="360" w:lineRule="auto"/>
      </w:pPr>
    </w:p>
    <w:p w:rsidR="003823FA" w:rsidRDefault="003823FA" w:rsidP="00AF4582">
      <w:pPr>
        <w:pStyle w:val="Akapitzlist"/>
        <w:spacing w:line="360" w:lineRule="auto"/>
        <w:jc w:val="both"/>
      </w:pPr>
    </w:p>
    <w:p w:rsidR="003823FA" w:rsidRDefault="003823FA" w:rsidP="000C0982">
      <w:pPr>
        <w:spacing w:line="360" w:lineRule="auto"/>
      </w:pPr>
    </w:p>
    <w:p w:rsidR="000C0982" w:rsidRDefault="000C0982"/>
    <w:sectPr w:rsidR="000C09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582" w:rsidRDefault="00AF4582" w:rsidP="00AF4582">
      <w:pPr>
        <w:spacing w:after="0" w:line="240" w:lineRule="auto"/>
      </w:pPr>
      <w:r>
        <w:separator/>
      </w:r>
    </w:p>
  </w:endnote>
  <w:endnote w:type="continuationSeparator" w:id="0">
    <w:p w:rsidR="00AF4582" w:rsidRDefault="00AF4582" w:rsidP="00AF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82" w:rsidRDefault="00AF4582" w:rsidP="00AF4582">
    <w:pPr>
      <w:pStyle w:val="Stopka"/>
      <w:tabs>
        <w:tab w:val="clear" w:pos="4536"/>
        <w:tab w:val="clear" w:pos="9072"/>
        <w:tab w:val="left" w:pos="8175"/>
      </w:tabs>
    </w:pPr>
    <w:r>
      <w:rPr>
        <w:noProof/>
      </w:rPr>
      <w:t xml:space="preserve"> </w:t>
    </w:r>
    <w:r>
      <w:rPr>
        <w:noProof/>
      </w:rPr>
      <w:drawing>
        <wp:inline distT="0" distB="0" distL="0" distR="0" wp14:anchorId="4FC1E2F2">
          <wp:extent cx="1347470" cy="554990"/>
          <wp:effectExtent l="0" t="0" r="5080" b="0"/>
          <wp:docPr id="1071031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55E6109">
          <wp:extent cx="585470" cy="475615"/>
          <wp:effectExtent l="0" t="0" r="5080" b="635"/>
          <wp:docPr id="12520162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582" w:rsidRDefault="00AF4582" w:rsidP="00AF4582">
      <w:pPr>
        <w:spacing w:after="0" w:line="240" w:lineRule="auto"/>
      </w:pPr>
      <w:r>
        <w:separator/>
      </w:r>
    </w:p>
  </w:footnote>
  <w:footnote w:type="continuationSeparator" w:id="0">
    <w:p w:rsidR="00AF4582" w:rsidRDefault="00AF4582" w:rsidP="00AF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582" w:rsidRDefault="00AF4582">
    <w:pPr>
      <w:pStyle w:val="Nagwek"/>
    </w:pPr>
    <w:r>
      <w:tab/>
    </w:r>
    <w:r>
      <w:rPr>
        <w:noProof/>
      </w:rPr>
      <w:drawing>
        <wp:inline distT="0" distB="0" distL="0" distR="0">
          <wp:extent cx="1114425" cy="1114425"/>
          <wp:effectExtent l="0" t="0" r="9525" b="9525"/>
          <wp:docPr id="18744716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71674" name="Obraz 1874471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7489"/>
    <w:multiLevelType w:val="hybridMultilevel"/>
    <w:tmpl w:val="7EFE7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E5571"/>
    <w:multiLevelType w:val="hybridMultilevel"/>
    <w:tmpl w:val="164A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73586">
    <w:abstractNumId w:val="0"/>
  </w:num>
  <w:num w:numId="2" w16cid:durableId="89662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7"/>
    <w:rsid w:val="000B6FEC"/>
    <w:rsid w:val="000C0982"/>
    <w:rsid w:val="000E3293"/>
    <w:rsid w:val="0010572C"/>
    <w:rsid w:val="0010662A"/>
    <w:rsid w:val="001A1DA7"/>
    <w:rsid w:val="0022256C"/>
    <w:rsid w:val="002305DF"/>
    <w:rsid w:val="00235AEE"/>
    <w:rsid w:val="00245FFD"/>
    <w:rsid w:val="00255600"/>
    <w:rsid w:val="002926EA"/>
    <w:rsid w:val="002D4E27"/>
    <w:rsid w:val="0037271B"/>
    <w:rsid w:val="00374797"/>
    <w:rsid w:val="003823FA"/>
    <w:rsid w:val="003B19A8"/>
    <w:rsid w:val="003E1409"/>
    <w:rsid w:val="003F38F6"/>
    <w:rsid w:val="00430D06"/>
    <w:rsid w:val="004765D7"/>
    <w:rsid w:val="005442C8"/>
    <w:rsid w:val="005D133D"/>
    <w:rsid w:val="00631B4C"/>
    <w:rsid w:val="00775B6F"/>
    <w:rsid w:val="007B7800"/>
    <w:rsid w:val="007F7129"/>
    <w:rsid w:val="008800F0"/>
    <w:rsid w:val="0090534F"/>
    <w:rsid w:val="00A21261"/>
    <w:rsid w:val="00AD45D3"/>
    <w:rsid w:val="00AF4582"/>
    <w:rsid w:val="00B023DC"/>
    <w:rsid w:val="00B40F23"/>
    <w:rsid w:val="00C7498E"/>
    <w:rsid w:val="00D77387"/>
    <w:rsid w:val="00D941EC"/>
    <w:rsid w:val="00DD7AA2"/>
    <w:rsid w:val="00DE7B3B"/>
    <w:rsid w:val="00E2278F"/>
    <w:rsid w:val="00E37CCB"/>
    <w:rsid w:val="00E40104"/>
    <w:rsid w:val="00F221D4"/>
    <w:rsid w:val="00F433EE"/>
    <w:rsid w:val="00F53752"/>
    <w:rsid w:val="00F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9C9774"/>
  <w15:chartTrackingRefBased/>
  <w15:docId w15:val="{9E0E6138-EEE4-4D63-AD9C-69F63025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3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582"/>
  </w:style>
  <w:style w:type="paragraph" w:styleId="Stopka">
    <w:name w:val="footer"/>
    <w:basedOn w:val="Normalny"/>
    <w:link w:val="StopkaZnak"/>
    <w:uiPriority w:val="99"/>
    <w:unhideWhenUsed/>
    <w:rsid w:val="00AF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Ludwiczak</dc:creator>
  <cp:keywords/>
  <dc:description/>
  <cp:lastModifiedBy>Agata Ludwiczak</cp:lastModifiedBy>
  <cp:revision>7</cp:revision>
  <dcterms:created xsi:type="dcterms:W3CDTF">2025-10-01T07:02:00Z</dcterms:created>
  <dcterms:modified xsi:type="dcterms:W3CDTF">2025-10-01T07:08:00Z</dcterms:modified>
</cp:coreProperties>
</file>